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1.2579345703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5467350" cy="51435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514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8.253173828125" w:line="240" w:lineRule="auto"/>
        <w:ind w:left="406.9068145751953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CRITÉRIOS DE CLASSIFICAÇÃO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Ensino Profissional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8.887939453125" w:line="240" w:lineRule="auto"/>
        <w:ind w:left="414.10682678222656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DCCSH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Disciplina: Área de Integração</w:t>
      </w:r>
    </w:p>
    <w:tbl>
      <w:tblPr>
        <w:tblStyle w:val="Table1"/>
        <w:tblW w:w="10770.0" w:type="dxa"/>
        <w:jc w:val="left"/>
        <w:tblInd w:w="8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45"/>
        <w:gridCol w:w="6720"/>
        <w:gridCol w:w="2205"/>
        <w:tblGridChange w:id="0">
          <w:tblGrid>
            <w:gridCol w:w="1845"/>
            <w:gridCol w:w="6720"/>
            <w:gridCol w:w="2205"/>
          </w:tblGrid>
        </w:tblGridChange>
      </w:tblGrid>
      <w:tr>
        <w:trPr>
          <w:cantSplit w:val="0"/>
          <w:trHeight w:val="8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0.8708190917969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Domínios e 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88818359375" w:line="240" w:lineRule="auto"/>
              <w:ind w:left="147.695236206054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ponderações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935.24658203125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Descritores de desempenho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30.67138671875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Critérios 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8881835937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transversais</w:t>
            </w:r>
          </w:p>
        </w:tc>
      </w:tr>
      <w:tr>
        <w:trPr>
          <w:cantSplit w:val="0"/>
          <w:trHeight w:val="7159.99877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25.52825927734375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Recolha e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8139648437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tratamento da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815185546875" w:line="240" w:lineRule="auto"/>
              <w:ind w:left="0" w:right="344.6000671386719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informação 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81640625" w:line="240" w:lineRule="auto"/>
              <w:ind w:left="0" w:right="657.8688049316406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35%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85.2539062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Aquisição e 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8133544921875" w:line="244.04351234436035" w:lineRule="auto"/>
              <w:ind w:left="258.8362121582031" w:right="170.32394409179688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Mobilização do conhecimento 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1079101562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35%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.0440559387207" w:lineRule="auto"/>
              <w:ind w:left="268.50006103515625" w:right="135.9503173828125" w:firstLine="4.179992675781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•Recolher informação utilizando diferentes meios de investigação e recorrendo a fontes físicas e/ou digitais;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10791015625" w:line="244.04268264770508" w:lineRule="auto"/>
              <w:ind w:left="262.340087890625" w:right="148.731689453125" w:firstLine="10.33996582031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•Analisar criticamente a informação proveniente de fontes diversificadas – verbais, escritas, audiovisuais e informáticas; •Empenhar-se no tratamento e aplicação da informação recolhida; •Identificar, explicitar e relacionar, com clareza, conceitos específicos da disciplina;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1103515625" w:line="244.04296875" w:lineRule="auto"/>
              <w:ind w:left="268.50006103515625" w:right="145.3570556640625" w:firstLine="4.179992675781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•utilizar os conceitos com rigor, na compreensão e formulação de problemas, argumentos e teorias; 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1072998046875" w:line="244.04325485229492" w:lineRule="auto"/>
              <w:ind w:left="261.9000244140625" w:right="135.3533935546875" w:firstLine="10.780029296875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•Comparar e avaliar, pelo confronto de conceitos, problemas e argumentos, as teorias abordadas, compreendendo as suas implicações. 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3.109130859375" w:line="244.0418815612793" w:lineRule="auto"/>
              <w:ind w:left="246.9000244140625" w:right="133.8116455078125" w:firstLine="10.78002929687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•Empenhar-se em adquirir e utilizar, com clareza e rigor,, terminologia específica da disciplina; 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109130859375" w:line="244.04462814331055" w:lineRule="auto"/>
              <w:ind w:left="253.50006103515625" w:right="148.690185546875" w:firstLine="4.179992675781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•Mobilizar os conhecimentos adquiridos para fundamentar perspectivas pessoais e argumentos que as justifiquem;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1060791015625" w:line="244.04351234436035" w:lineRule="auto"/>
              <w:ind w:left="240.52001953125" w:right="142.5048828125" w:firstLine="17.160034179687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•Compreender e aplicar técnicas de interpretação e/ou produção de textos temáticos;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10791015625" w:line="244.04242515563965" w:lineRule="auto"/>
              <w:ind w:left="246.9000244140625" w:right="143.8800048828125" w:firstLine="10.780029296875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•Revelar a integração e utilização criativa de saberes de diferentes áreas disciplinares, aproximando estes conhecimentos das suas próprias experiências de vida;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1109619140625" w:line="244.0418815612793" w:lineRule="auto"/>
              <w:ind w:left="240.52001953125" w:right="136.7120361328125" w:firstLine="17.160034179687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•Refletir criticamente sobre problemas éticos, sociais, políticos e técnico- científicos;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1109619140625" w:line="244.04296875" w:lineRule="auto"/>
              <w:ind w:left="245.8001708984375" w:right="142.3175048828125" w:firstLine="11.87988281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•Desenvolver atitudes de responsabilização e intervenção, pessoal e social, numa perspectiva de cidadania ativa.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8.0837631225586" w:lineRule="auto"/>
              <w:ind w:left="154.7003173828125" w:right="135.343017578125" w:firstLine="2.63977050781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Comportamento Sociabilidade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2.960205078125" w:line="488.0870819091797" w:lineRule="auto"/>
              <w:ind w:left="165.4803466796875" w:right="54.93774414062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Responsabilidade Empenho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2.955322265625" w:line="488.0859375" w:lineRule="auto"/>
              <w:ind w:left="165.4803466796875" w:right="237.32177734375" w:hanging="14.73999023437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Autorregulação Rigor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2.9571533203125" w:line="240" w:lineRule="auto"/>
              <w:ind w:left="157.3400878906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Clareza 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0.3692626953125" w:line="240" w:lineRule="auto"/>
              <w:ind w:left="142.3400878906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Criatividade</w:t>
            </w:r>
          </w:p>
        </w:tc>
      </w:tr>
      <w:tr>
        <w:trPr>
          <w:cantSplit w:val="0"/>
          <w:trHeight w:val="4000.001220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.0418815612793" w:lineRule="auto"/>
              <w:ind w:left="230.55191040039062" w:right="151.09878540039062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Comunicação e participação 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1122436523437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30%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.04296875" w:lineRule="auto"/>
              <w:ind w:left="247.340087890625" w:right="139.666748046875" w:firstLine="10.33996582031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•Comunicar com clareza e rigor, utilizando a terminologia específica da disciplina;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1109619140625" w:line="244.04130935668945" w:lineRule="auto"/>
              <w:ind w:left="247.340087890625" w:right="134.2138671875" w:firstLine="10.3399658203125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•Mostrar-se responsável nas intervenções orais, recorrendo a suportes diversificados de apresentação da informação e respeitando a perspetiva dos outros;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11248779296875" w:line="244.04242515563965" w:lineRule="auto"/>
              <w:ind w:left="247.340087890625" w:right="135.601806640625" w:firstLine="10.3399658203125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•Empenhar-se na compreensão dos conceitos específicos da disciplina, utilizando-os de forma criativa, quer na comunicação escrita quer na oral;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1103515625" w:line="244.04296875" w:lineRule="auto"/>
              <w:ind w:left="246.67999267578125" w:right="146.5093994140625" w:firstLine="11.000061035156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•Cumprir regras de interação social, evidenciando espírito de colaboração, cooperação e interajuda; 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1072998046875" w:line="244.04296875" w:lineRule="auto"/>
              <w:ind w:left="240.74005126953125" w:right="123.414306640625" w:firstLine="16.940002441406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•Demonstrar iniciativa e autonomia na delineação de objetivos, com vista à superação das dificuldades;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108673095703125" w:line="244.04296875" w:lineRule="auto"/>
              <w:ind w:left="253.50006103515625" w:right="148.0145263671875" w:firstLine="4.179992675781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•Seguir regras na realização das atividades propostas e cumprir os prazos estipulados.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519.999923706055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9.9999237060547"/>
        <w:gridCol w:w="8640"/>
        <w:tblGridChange w:id="0">
          <w:tblGrid>
            <w:gridCol w:w="1879.9999237060547"/>
            <w:gridCol w:w="8640"/>
          </w:tblGrid>
        </w:tblGridChange>
      </w:tblGrid>
      <w:tr>
        <w:trPr>
          <w:cantSplit w:val="0"/>
          <w:trHeight w:val="10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5.7998657226562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Instrumentos de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7421875" w:line="240" w:lineRule="auto"/>
              <w:ind w:left="144.39987182617188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recolha de dados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7.6800537109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Questionários (orais, escritos, digitais);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40966796875" w:line="240" w:lineRule="auto"/>
              <w:ind w:left="267.6800537109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Debates e apresentações orais;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410888671875" w:line="240" w:lineRule="auto"/>
              <w:ind w:left="267.6800537109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Análise de documentos (textos, imagens e audiovisuais).</w:t>
            </w:r>
          </w:p>
        </w:tc>
      </w:tr>
    </w:tbl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4.41993713378906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Aprovado em reunião de DCCSH em 12 de julho de 2024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.372314453125" w:line="240" w:lineRule="auto"/>
        <w:ind w:left="74.41993713378906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Aprovado em reunião de CP em 17 de julho de 2024</w:t>
      </w:r>
    </w:p>
    <w:sectPr>
      <w:pgSz w:h="16840" w:w="11920" w:orient="portrait"/>
      <w:pgMar w:bottom="1450" w:top="690" w:left="770.0000762939453" w:right="63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